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20055" w14:textId="77777777" w:rsidR="006124DE" w:rsidRDefault="006124DE" w:rsidP="006124DE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99A49E0" wp14:editId="4F10E75F">
            <wp:simplePos x="0" y="0"/>
            <wp:positionH relativeFrom="page">
              <wp:posOffset>3703320</wp:posOffset>
            </wp:positionH>
            <wp:positionV relativeFrom="page">
              <wp:posOffset>763270</wp:posOffset>
            </wp:positionV>
            <wp:extent cx="720090" cy="842645"/>
            <wp:effectExtent l="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437A18" w14:textId="19378D2A" w:rsidR="006124DE" w:rsidRPr="00D95982" w:rsidRDefault="003458D6" w:rsidP="006124DE">
      <w:pPr>
        <w:jc w:val="center"/>
        <w:rPr>
          <w:sz w:val="32"/>
          <w:szCs w:val="32"/>
        </w:rPr>
      </w:pPr>
      <w:r>
        <w:rPr>
          <w:sz w:val="32"/>
          <w:szCs w:val="32"/>
        </w:rPr>
        <w:t>ГУБЕРНАТОР</w:t>
      </w:r>
      <w:bookmarkStart w:id="0" w:name="_GoBack"/>
      <w:bookmarkEnd w:id="0"/>
      <w:r w:rsidR="006124DE" w:rsidRPr="00D95982">
        <w:rPr>
          <w:sz w:val="32"/>
          <w:szCs w:val="32"/>
        </w:rPr>
        <w:t xml:space="preserve">  ЕВРЕЙСКОЙ  АВТОНОМНОЙ ОБЛАСТИ</w:t>
      </w:r>
    </w:p>
    <w:p w14:paraId="23AFD3EC" w14:textId="77777777" w:rsidR="006124DE" w:rsidRPr="001F2B97" w:rsidRDefault="006124DE" w:rsidP="006124DE">
      <w:pPr>
        <w:jc w:val="center"/>
        <w:rPr>
          <w:spacing w:val="28"/>
          <w:sz w:val="18"/>
          <w:szCs w:val="18"/>
        </w:rPr>
      </w:pPr>
    </w:p>
    <w:p w14:paraId="2B61B91C" w14:textId="77777777" w:rsidR="006124DE" w:rsidRPr="00E63C35" w:rsidRDefault="006124DE" w:rsidP="006124DE">
      <w:pPr>
        <w:jc w:val="center"/>
        <w:rPr>
          <w:b/>
          <w:spacing w:val="40"/>
          <w:sz w:val="36"/>
          <w:szCs w:val="36"/>
        </w:rPr>
      </w:pPr>
      <w:r>
        <w:rPr>
          <w:b/>
          <w:spacing w:val="40"/>
          <w:sz w:val="36"/>
          <w:szCs w:val="36"/>
        </w:rPr>
        <w:t>РАСПОРЯЖЕНИЕ</w:t>
      </w:r>
    </w:p>
    <w:p w14:paraId="5F073FBC" w14:textId="77777777" w:rsidR="006124DE" w:rsidRDefault="006124DE" w:rsidP="006124DE">
      <w:pPr>
        <w:rPr>
          <w:b/>
          <w:sz w:val="36"/>
          <w:szCs w:val="36"/>
        </w:rPr>
      </w:pPr>
    </w:p>
    <w:p w14:paraId="342503F6" w14:textId="77777777" w:rsidR="006124DE" w:rsidRDefault="006124DE" w:rsidP="006124DE">
      <w:pPr>
        <w:tabs>
          <w:tab w:val="left" w:pos="13467"/>
        </w:tabs>
        <w:spacing w:before="20"/>
        <w:rPr>
          <w:sz w:val="20"/>
        </w:rPr>
      </w:pPr>
      <w:r>
        <w:rPr>
          <w:b/>
          <w:sz w:val="36"/>
          <w:szCs w:val="36"/>
        </w:rPr>
        <w:t xml:space="preserve">         </w:t>
      </w:r>
      <w:r w:rsidRPr="001B3718">
        <w:rPr>
          <w:sz w:val="20"/>
        </w:rPr>
        <w:t>____________</w:t>
      </w:r>
      <w:r>
        <w:rPr>
          <w:sz w:val="20"/>
        </w:rPr>
        <w:t xml:space="preserve">_________                                      </w:t>
      </w:r>
      <w:r w:rsidRPr="001B3718">
        <w:rPr>
          <w:sz w:val="20"/>
        </w:rPr>
        <w:t xml:space="preserve">                                        </w:t>
      </w:r>
      <w:r>
        <w:rPr>
          <w:sz w:val="20"/>
        </w:rPr>
        <w:t xml:space="preserve">   </w:t>
      </w:r>
      <w:r w:rsidRPr="001B3718">
        <w:rPr>
          <w:sz w:val="20"/>
        </w:rPr>
        <w:t xml:space="preserve">  </w:t>
      </w:r>
      <w:r>
        <w:rPr>
          <w:sz w:val="20"/>
        </w:rPr>
        <w:t xml:space="preserve"> </w:t>
      </w:r>
      <w:r w:rsidRPr="001B3718">
        <w:rPr>
          <w:sz w:val="20"/>
        </w:rPr>
        <w:t xml:space="preserve"> </w:t>
      </w:r>
      <w:r>
        <w:rPr>
          <w:sz w:val="20"/>
        </w:rPr>
        <w:t xml:space="preserve">         № _________</w:t>
      </w:r>
    </w:p>
    <w:p w14:paraId="0B15C717" w14:textId="77777777" w:rsidR="006124DE" w:rsidRDefault="006124DE" w:rsidP="006124DE">
      <w:pPr>
        <w:spacing w:before="200"/>
        <w:jc w:val="center"/>
        <w:rPr>
          <w:sz w:val="20"/>
        </w:rPr>
      </w:pPr>
      <w:r>
        <w:rPr>
          <w:sz w:val="20"/>
        </w:rPr>
        <w:t>г. Биробиджан</w:t>
      </w:r>
    </w:p>
    <w:p w14:paraId="5D838536" w14:textId="77777777" w:rsidR="006124DE" w:rsidRDefault="006124DE" w:rsidP="006124DE">
      <w:pPr>
        <w:rPr>
          <w:sz w:val="32"/>
          <w:szCs w:val="32"/>
        </w:rPr>
      </w:pPr>
      <w:r w:rsidRPr="000205A9">
        <w:rPr>
          <w:sz w:val="32"/>
          <w:szCs w:val="32"/>
        </w:rPr>
        <w:t xml:space="preserve">⌐      </w:t>
      </w:r>
      <w:r>
        <w:rPr>
          <w:sz w:val="32"/>
          <w:szCs w:val="32"/>
        </w:rPr>
        <w:t xml:space="preserve"> </w:t>
      </w:r>
      <w:r w:rsidRPr="000205A9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</w:t>
      </w:r>
      <w:r w:rsidRPr="000205A9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 </w:t>
      </w:r>
      <w:r w:rsidRPr="000205A9">
        <w:rPr>
          <w:sz w:val="32"/>
          <w:szCs w:val="32"/>
        </w:rPr>
        <w:t xml:space="preserve">     ¬</w:t>
      </w:r>
    </w:p>
    <w:p w14:paraId="0C76FB1C" w14:textId="6C2E439C" w:rsidR="00FC0170" w:rsidRDefault="00FC0170" w:rsidP="007F2F6A">
      <w:pPr>
        <w:jc w:val="both"/>
        <w:rPr>
          <w:sz w:val="28"/>
          <w:szCs w:val="28"/>
          <w:vertAlign w:val="superscript"/>
        </w:rPr>
      </w:pPr>
      <w:r w:rsidRPr="00410E93">
        <w:rPr>
          <w:sz w:val="28"/>
          <w:szCs w:val="28"/>
        </w:rPr>
        <w:t xml:space="preserve">О </w:t>
      </w:r>
      <w:r w:rsidR="00252AB1" w:rsidRPr="00410E93">
        <w:rPr>
          <w:sz w:val="28"/>
          <w:szCs w:val="28"/>
        </w:rPr>
        <w:t>возмещении затрат</w:t>
      </w:r>
      <w:r w:rsidR="00D45FDE">
        <w:rPr>
          <w:sz w:val="28"/>
          <w:szCs w:val="28"/>
        </w:rPr>
        <w:t>, понесенных юридическими лицами, индивидуальными предпринимателями при осуществлении перевозок граждан, призванных на военную службу по мобилизации</w:t>
      </w:r>
      <w:r w:rsidR="00C518FF">
        <w:rPr>
          <w:sz w:val="28"/>
          <w:szCs w:val="28"/>
        </w:rPr>
        <w:t xml:space="preserve"> на территории </w:t>
      </w:r>
      <w:r w:rsidR="00A1727F">
        <w:rPr>
          <w:sz w:val="28"/>
          <w:szCs w:val="28"/>
        </w:rPr>
        <w:t>Е</w:t>
      </w:r>
      <w:r w:rsidR="00C518FF">
        <w:rPr>
          <w:sz w:val="28"/>
          <w:szCs w:val="28"/>
        </w:rPr>
        <w:t>врейской автономной области</w:t>
      </w:r>
    </w:p>
    <w:p w14:paraId="45E4A9F0" w14:textId="77777777" w:rsidR="007F2F6A" w:rsidRPr="007F2F6A" w:rsidRDefault="007F2F6A" w:rsidP="007F2F6A">
      <w:pPr>
        <w:jc w:val="both"/>
        <w:rPr>
          <w:szCs w:val="24"/>
          <w:vertAlign w:val="superscript"/>
        </w:rPr>
      </w:pPr>
    </w:p>
    <w:p w14:paraId="7058362C" w14:textId="77777777" w:rsidR="007F2F6A" w:rsidRPr="007F2F6A" w:rsidRDefault="007F2F6A" w:rsidP="007F2F6A">
      <w:pPr>
        <w:jc w:val="both"/>
        <w:rPr>
          <w:szCs w:val="24"/>
          <w:vertAlign w:val="superscript"/>
        </w:rPr>
      </w:pPr>
    </w:p>
    <w:p w14:paraId="4B8C0AAF" w14:textId="3C4D11C8" w:rsidR="00FC0170" w:rsidRDefault="00FC0170" w:rsidP="00410E93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</w:t>
      </w:r>
      <w:r w:rsidR="00954ACD">
        <w:rPr>
          <w:sz w:val="28"/>
        </w:rPr>
        <w:t>возмещени</w:t>
      </w:r>
      <w:r w:rsidR="007F2F6A">
        <w:rPr>
          <w:sz w:val="28"/>
        </w:rPr>
        <w:t>я</w:t>
      </w:r>
      <w:r w:rsidR="00954ACD">
        <w:rPr>
          <w:sz w:val="28"/>
        </w:rPr>
        <w:t xml:space="preserve"> затрат</w:t>
      </w:r>
      <w:r w:rsidR="00D45FDE">
        <w:rPr>
          <w:sz w:val="28"/>
        </w:rPr>
        <w:t>,</w:t>
      </w:r>
      <w:r w:rsidR="00954ACD">
        <w:rPr>
          <w:sz w:val="28"/>
        </w:rPr>
        <w:t xml:space="preserve"> </w:t>
      </w:r>
      <w:r w:rsidR="00D45FDE">
        <w:rPr>
          <w:sz w:val="28"/>
          <w:szCs w:val="28"/>
        </w:rPr>
        <w:t>понесенных юридическими лицами, индивидуальными предпринимателями при осуществлении перевозок граждан, призванных на военную службу по мобилизации</w:t>
      </w:r>
      <w:r w:rsidR="00A1727F" w:rsidRPr="00A1727F">
        <w:rPr>
          <w:sz w:val="28"/>
          <w:szCs w:val="28"/>
        </w:rPr>
        <w:t xml:space="preserve"> </w:t>
      </w:r>
      <w:r w:rsidR="00A1727F">
        <w:rPr>
          <w:sz w:val="28"/>
          <w:szCs w:val="28"/>
        </w:rPr>
        <w:t>на территории Еврейской автономной области</w:t>
      </w:r>
      <w:r>
        <w:rPr>
          <w:sz w:val="28"/>
        </w:rPr>
        <w:t>:</w:t>
      </w:r>
    </w:p>
    <w:p w14:paraId="5682A72D" w14:textId="73AFFCDF" w:rsidR="00FC0170" w:rsidRDefault="00FC0170" w:rsidP="00171E1B">
      <w:pPr>
        <w:ind w:firstLine="709"/>
        <w:jc w:val="both"/>
        <w:rPr>
          <w:sz w:val="28"/>
        </w:rPr>
      </w:pPr>
      <w:r>
        <w:rPr>
          <w:sz w:val="28"/>
        </w:rPr>
        <w:t>1. </w:t>
      </w:r>
      <w:proofErr w:type="gramStart"/>
      <w:r w:rsidRPr="005B4C45">
        <w:rPr>
          <w:sz w:val="28"/>
        </w:rPr>
        <w:t xml:space="preserve">Департаменту </w:t>
      </w:r>
      <w:r>
        <w:rPr>
          <w:sz w:val="28"/>
        </w:rPr>
        <w:t xml:space="preserve">автомобильных дорог </w:t>
      </w:r>
      <w:r w:rsidR="00171E1B">
        <w:rPr>
          <w:sz w:val="28"/>
        </w:rPr>
        <w:t xml:space="preserve">и транспорта </w:t>
      </w:r>
      <w:r w:rsidRPr="005B4C45">
        <w:rPr>
          <w:sz w:val="28"/>
        </w:rPr>
        <w:t>правительства</w:t>
      </w:r>
      <w:r>
        <w:rPr>
          <w:sz w:val="28"/>
        </w:rPr>
        <w:t xml:space="preserve"> </w:t>
      </w:r>
      <w:r w:rsidRPr="009520A6">
        <w:rPr>
          <w:sz w:val="28"/>
        </w:rPr>
        <w:t xml:space="preserve">Еврейской автономной области </w:t>
      </w:r>
      <w:r w:rsidR="007D31B6">
        <w:rPr>
          <w:sz w:val="28"/>
        </w:rPr>
        <w:t xml:space="preserve">возместить </w:t>
      </w:r>
      <w:r w:rsidR="00171E1B">
        <w:rPr>
          <w:sz w:val="28"/>
          <w:szCs w:val="28"/>
        </w:rPr>
        <w:t>юридическим лицам, индивидуальным предпринимателям</w:t>
      </w:r>
      <w:r w:rsidR="00A1727F">
        <w:rPr>
          <w:sz w:val="28"/>
          <w:szCs w:val="28"/>
        </w:rPr>
        <w:t>, указанным в</w:t>
      </w:r>
      <w:r w:rsidR="00171E1B">
        <w:rPr>
          <w:sz w:val="28"/>
          <w:szCs w:val="28"/>
        </w:rPr>
        <w:t xml:space="preserve"> приложени</w:t>
      </w:r>
      <w:r w:rsidR="00A1727F">
        <w:rPr>
          <w:sz w:val="28"/>
          <w:szCs w:val="28"/>
        </w:rPr>
        <w:t>и</w:t>
      </w:r>
      <w:r w:rsidR="00171E1B">
        <w:rPr>
          <w:sz w:val="28"/>
          <w:szCs w:val="28"/>
        </w:rPr>
        <w:t xml:space="preserve"> к настоящему распоряжению,</w:t>
      </w:r>
      <w:r w:rsidR="00171E1B">
        <w:rPr>
          <w:sz w:val="28"/>
        </w:rPr>
        <w:t xml:space="preserve"> затраты, </w:t>
      </w:r>
      <w:r w:rsidR="00171E1B">
        <w:rPr>
          <w:sz w:val="28"/>
          <w:szCs w:val="28"/>
        </w:rPr>
        <w:t xml:space="preserve">понесенные </w:t>
      </w:r>
      <w:r w:rsidR="00A1727F">
        <w:rPr>
          <w:sz w:val="28"/>
          <w:szCs w:val="28"/>
        </w:rPr>
        <w:t xml:space="preserve">ими </w:t>
      </w:r>
      <w:r w:rsidR="00171E1B">
        <w:rPr>
          <w:sz w:val="28"/>
          <w:szCs w:val="28"/>
        </w:rPr>
        <w:t>при осуществлении перевозок граждан, призванных на военную службу по мобилизации</w:t>
      </w:r>
      <w:r w:rsidR="00A1727F">
        <w:rPr>
          <w:sz w:val="28"/>
          <w:szCs w:val="28"/>
        </w:rPr>
        <w:t xml:space="preserve"> на территории Еврейской автономной области</w:t>
      </w:r>
      <w:r w:rsidR="00171E1B">
        <w:rPr>
          <w:sz w:val="28"/>
          <w:szCs w:val="28"/>
        </w:rPr>
        <w:t xml:space="preserve">, </w:t>
      </w:r>
      <w:r>
        <w:rPr>
          <w:sz w:val="28"/>
        </w:rPr>
        <w:t xml:space="preserve">в размере </w:t>
      </w:r>
      <w:r w:rsidR="002C1E43">
        <w:rPr>
          <w:sz w:val="28"/>
        </w:rPr>
        <w:t xml:space="preserve">949 846, </w:t>
      </w:r>
      <w:r w:rsidR="006B17FD">
        <w:rPr>
          <w:sz w:val="28"/>
        </w:rPr>
        <w:t>(</w:t>
      </w:r>
      <w:r w:rsidR="00627239">
        <w:rPr>
          <w:sz w:val="28"/>
        </w:rPr>
        <w:t xml:space="preserve">девятьсот </w:t>
      </w:r>
      <w:r w:rsidR="002C1E43">
        <w:rPr>
          <w:sz w:val="28"/>
        </w:rPr>
        <w:t>сорок дев</w:t>
      </w:r>
      <w:r w:rsidR="00627239">
        <w:rPr>
          <w:sz w:val="28"/>
        </w:rPr>
        <w:t>ять</w:t>
      </w:r>
      <w:r w:rsidR="00197402">
        <w:rPr>
          <w:sz w:val="28"/>
        </w:rPr>
        <w:t xml:space="preserve"> </w:t>
      </w:r>
      <w:r w:rsidR="00171E1B">
        <w:rPr>
          <w:sz w:val="28"/>
        </w:rPr>
        <w:t xml:space="preserve">тысяч </w:t>
      </w:r>
      <w:r w:rsidR="00197402">
        <w:rPr>
          <w:sz w:val="28"/>
        </w:rPr>
        <w:t xml:space="preserve">восемьсот сорок </w:t>
      </w:r>
      <w:r w:rsidR="00F60301">
        <w:rPr>
          <w:sz w:val="28"/>
        </w:rPr>
        <w:t>шесть</w:t>
      </w:r>
      <w:r>
        <w:rPr>
          <w:sz w:val="28"/>
        </w:rPr>
        <w:t>) рублей</w:t>
      </w:r>
      <w:r w:rsidR="00F60301">
        <w:rPr>
          <w:sz w:val="28"/>
        </w:rPr>
        <w:t xml:space="preserve"> </w:t>
      </w:r>
      <w:r w:rsidR="00F60301" w:rsidRPr="00081ED5">
        <w:rPr>
          <w:bCs/>
          <w:sz w:val="28"/>
        </w:rPr>
        <w:t>75</w:t>
      </w:r>
      <w:r w:rsidR="00171E1B">
        <w:rPr>
          <w:b/>
          <w:sz w:val="28"/>
        </w:rPr>
        <w:t xml:space="preserve"> </w:t>
      </w:r>
      <w:r w:rsidR="00F60301">
        <w:rPr>
          <w:sz w:val="28"/>
        </w:rPr>
        <w:t>копеек</w:t>
      </w:r>
      <w:r w:rsidRPr="006C2CAD">
        <w:rPr>
          <w:sz w:val="28"/>
        </w:rPr>
        <w:t xml:space="preserve"> </w:t>
      </w:r>
      <w:r>
        <w:rPr>
          <w:sz w:val="28"/>
        </w:rPr>
        <w:t xml:space="preserve">за счет </w:t>
      </w:r>
      <w:r w:rsidRPr="005B4C45">
        <w:rPr>
          <w:sz w:val="28"/>
        </w:rPr>
        <w:t>средств фонда непредвиденных расходов (резервного фонда</w:t>
      </w:r>
      <w:proofErr w:type="gramEnd"/>
      <w:r w:rsidRPr="005B4C45">
        <w:rPr>
          <w:sz w:val="28"/>
        </w:rPr>
        <w:t>) правительства Еврейской автономной области</w:t>
      </w:r>
      <w:r>
        <w:rPr>
          <w:sz w:val="28"/>
        </w:rPr>
        <w:t>.</w:t>
      </w:r>
    </w:p>
    <w:p w14:paraId="6D544DC0" w14:textId="77BA3313" w:rsidR="00FC0170" w:rsidRDefault="00FC0170" w:rsidP="00171E1B">
      <w:pPr>
        <w:ind w:firstLine="709"/>
        <w:jc w:val="both"/>
        <w:rPr>
          <w:sz w:val="28"/>
        </w:rPr>
      </w:pPr>
      <w:r>
        <w:rPr>
          <w:sz w:val="28"/>
        </w:rPr>
        <w:t>2. </w:t>
      </w:r>
      <w:r w:rsidRPr="005B4C45">
        <w:rPr>
          <w:sz w:val="28"/>
        </w:rPr>
        <w:t>Департаменту финансов правительства Еврейской автономной области в соответствии с пунктом 1 настоящего распоряжения</w:t>
      </w:r>
      <w:r>
        <w:rPr>
          <w:sz w:val="28"/>
        </w:rPr>
        <w:t xml:space="preserve"> </w:t>
      </w:r>
      <w:r w:rsidRPr="005B4C45">
        <w:rPr>
          <w:sz w:val="28"/>
        </w:rPr>
        <w:t>подготовить распоряжение правительства Еврейской автономной области о выделении</w:t>
      </w:r>
      <w:r w:rsidR="00C54B70">
        <w:rPr>
          <w:sz w:val="28"/>
        </w:rPr>
        <w:t xml:space="preserve"> </w:t>
      </w:r>
      <w:r w:rsidRPr="005B4C45">
        <w:rPr>
          <w:sz w:val="28"/>
        </w:rPr>
        <w:t xml:space="preserve">департаменту </w:t>
      </w:r>
      <w:r w:rsidR="00C54B70">
        <w:rPr>
          <w:sz w:val="28"/>
        </w:rPr>
        <w:t>автомобильных дорог и транспорта</w:t>
      </w:r>
      <w:r w:rsidRPr="005B4C45">
        <w:rPr>
          <w:sz w:val="28"/>
        </w:rPr>
        <w:t xml:space="preserve"> правительства Еврейской автономной области средств из фонда непредвиденных расходов (резервного фонда) правительства Еврейской автономной области</w:t>
      </w:r>
      <w:r>
        <w:rPr>
          <w:sz w:val="28"/>
        </w:rPr>
        <w:t>.</w:t>
      </w:r>
      <w:r w:rsidRPr="005B4C45">
        <w:rPr>
          <w:sz w:val="28"/>
        </w:rPr>
        <w:t xml:space="preserve"> </w:t>
      </w:r>
    </w:p>
    <w:p w14:paraId="5637A7E0" w14:textId="3D466679" w:rsidR="00FC0170" w:rsidRPr="00171E1B" w:rsidRDefault="00FC0170" w:rsidP="00171E1B">
      <w:pPr>
        <w:tabs>
          <w:tab w:val="left" w:pos="720"/>
        </w:tabs>
        <w:ind w:firstLine="709"/>
        <w:jc w:val="both"/>
        <w:rPr>
          <w:sz w:val="28"/>
        </w:rPr>
      </w:pPr>
      <w:r w:rsidRPr="00171E1B">
        <w:rPr>
          <w:sz w:val="28"/>
        </w:rPr>
        <w:t>3. Настоящее распоряжение вступает в силу со дня его подписания.</w:t>
      </w:r>
    </w:p>
    <w:p w14:paraId="30301039" w14:textId="77777777" w:rsidR="00FC0170" w:rsidRPr="00EB6BF4" w:rsidRDefault="00FC0170" w:rsidP="00410E93">
      <w:pPr>
        <w:ind w:firstLine="709"/>
        <w:jc w:val="both"/>
        <w:rPr>
          <w:sz w:val="28"/>
        </w:rPr>
      </w:pPr>
    </w:p>
    <w:p w14:paraId="5C0481CE" w14:textId="77777777" w:rsidR="00FC0170" w:rsidRDefault="00FC0170" w:rsidP="00662447">
      <w:pPr>
        <w:ind w:firstLine="708"/>
        <w:jc w:val="both"/>
        <w:rPr>
          <w:sz w:val="28"/>
        </w:rPr>
      </w:pPr>
    </w:p>
    <w:p w14:paraId="33F49274" w14:textId="77777777" w:rsidR="00FC0170" w:rsidRDefault="00FC0170" w:rsidP="00662447">
      <w:pPr>
        <w:tabs>
          <w:tab w:val="left" w:pos="6752"/>
        </w:tabs>
        <w:rPr>
          <w:sz w:val="28"/>
        </w:rPr>
      </w:pPr>
    </w:p>
    <w:p w14:paraId="254FC679" w14:textId="77777777" w:rsidR="00171E1B" w:rsidRDefault="00791834" w:rsidP="00791834">
      <w:pPr>
        <w:rPr>
          <w:sz w:val="28"/>
          <w:szCs w:val="28"/>
        </w:rPr>
        <w:sectPr w:rsidR="00171E1B" w:rsidSect="009D3828">
          <w:headerReference w:type="even" r:id="rId10"/>
          <w:headerReference w:type="default" r:id="rId11"/>
          <w:headerReference w:type="first" r:id="rId12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Г</w:t>
      </w:r>
      <w:r w:rsidR="00FC0170" w:rsidRPr="000E50A5">
        <w:rPr>
          <w:sz w:val="28"/>
          <w:szCs w:val="28"/>
        </w:rPr>
        <w:t>убернатор  области</w:t>
      </w:r>
      <w:r w:rsidR="00FC0170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</w:t>
      </w:r>
      <w:r w:rsidR="00C54B70">
        <w:rPr>
          <w:sz w:val="28"/>
          <w:szCs w:val="28"/>
        </w:rPr>
        <w:t xml:space="preserve">  </w:t>
      </w:r>
      <w:r w:rsidR="00FC017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FC0170">
        <w:rPr>
          <w:sz w:val="28"/>
          <w:szCs w:val="28"/>
        </w:rPr>
        <w:t xml:space="preserve">  </w:t>
      </w:r>
      <w:r>
        <w:rPr>
          <w:sz w:val="28"/>
          <w:szCs w:val="28"/>
        </w:rPr>
        <w:t>Р</w:t>
      </w:r>
      <w:r w:rsidR="00FC0170">
        <w:rPr>
          <w:sz w:val="28"/>
          <w:szCs w:val="28"/>
        </w:rPr>
        <w:t>.</w:t>
      </w:r>
      <w:r>
        <w:rPr>
          <w:sz w:val="28"/>
          <w:szCs w:val="28"/>
        </w:rPr>
        <w:t>Э</w:t>
      </w:r>
      <w:r w:rsidR="00FC0170">
        <w:rPr>
          <w:sz w:val="28"/>
          <w:szCs w:val="28"/>
        </w:rPr>
        <w:t xml:space="preserve">. </w:t>
      </w:r>
      <w:r>
        <w:rPr>
          <w:sz w:val="28"/>
          <w:szCs w:val="28"/>
        </w:rPr>
        <w:t>Гольдштейн</w:t>
      </w:r>
    </w:p>
    <w:p w14:paraId="74ADE042" w14:textId="77777777" w:rsidR="00171E1B" w:rsidRDefault="00171E1B" w:rsidP="00171E1B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30422183" w14:textId="7B80B633" w:rsidR="00171E1B" w:rsidRDefault="00171E1B" w:rsidP="00171E1B">
      <w:pPr>
        <w:ind w:left="5529"/>
        <w:rPr>
          <w:sz w:val="28"/>
          <w:szCs w:val="28"/>
        </w:rPr>
      </w:pPr>
      <w:r>
        <w:rPr>
          <w:sz w:val="28"/>
          <w:szCs w:val="28"/>
        </w:rPr>
        <w:t>к распоряжению губернатора Еврейской автономной области</w:t>
      </w:r>
    </w:p>
    <w:p w14:paraId="5AA8D742" w14:textId="49E077F1" w:rsidR="00FC0170" w:rsidRPr="00B81834" w:rsidRDefault="00171E1B" w:rsidP="00171E1B">
      <w:pPr>
        <w:ind w:left="5529"/>
      </w:pPr>
      <w:r>
        <w:rPr>
          <w:sz w:val="28"/>
          <w:szCs w:val="28"/>
        </w:rPr>
        <w:t>от __________ № _________</w:t>
      </w:r>
      <w:r w:rsidR="00FC0170">
        <w:rPr>
          <w:sz w:val="28"/>
          <w:szCs w:val="28"/>
        </w:rPr>
        <w:t xml:space="preserve">       </w:t>
      </w:r>
    </w:p>
    <w:p w14:paraId="1A56EF12" w14:textId="3DD40F02" w:rsidR="00FC0170" w:rsidRDefault="00FC0170" w:rsidP="00640085">
      <w:pPr>
        <w:pStyle w:val="ConsPlusNormal"/>
        <w:jc w:val="both"/>
        <w:rPr>
          <w:sz w:val="28"/>
          <w:szCs w:val="28"/>
        </w:rPr>
      </w:pPr>
    </w:p>
    <w:p w14:paraId="0B508736" w14:textId="77777777" w:rsidR="00171E1B" w:rsidRDefault="00171E1B" w:rsidP="00640085">
      <w:pPr>
        <w:pStyle w:val="ConsPlusNormal"/>
        <w:jc w:val="both"/>
        <w:rPr>
          <w:sz w:val="28"/>
          <w:szCs w:val="28"/>
        </w:rPr>
      </w:pPr>
    </w:p>
    <w:p w14:paraId="5DE7E4ED" w14:textId="77777777" w:rsidR="00D90217" w:rsidRDefault="00171E1B" w:rsidP="00171E1B">
      <w:pPr>
        <w:pStyle w:val="ConsPlusNormal"/>
        <w:jc w:val="center"/>
        <w:rPr>
          <w:sz w:val="28"/>
        </w:rPr>
      </w:pPr>
      <w:r>
        <w:rPr>
          <w:sz w:val="28"/>
          <w:szCs w:val="28"/>
        </w:rPr>
        <w:t>Юридические лица, индивидуальные предприниматели,</w:t>
      </w:r>
      <w:r>
        <w:rPr>
          <w:sz w:val="28"/>
        </w:rPr>
        <w:t xml:space="preserve"> </w:t>
      </w:r>
    </w:p>
    <w:p w14:paraId="2B5FE109" w14:textId="2F010DF7" w:rsidR="00171E1B" w:rsidRDefault="00171E1B" w:rsidP="00171E1B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понесшие</w:t>
      </w:r>
      <w:r>
        <w:rPr>
          <w:sz w:val="28"/>
        </w:rPr>
        <w:t xml:space="preserve"> затраты </w:t>
      </w:r>
      <w:r>
        <w:rPr>
          <w:sz w:val="28"/>
          <w:szCs w:val="28"/>
        </w:rPr>
        <w:t>при осуществлении перевозок граждан, призванных на военную службу по мобилизации</w:t>
      </w:r>
      <w:r w:rsidR="007164C3">
        <w:rPr>
          <w:sz w:val="28"/>
          <w:szCs w:val="28"/>
        </w:rPr>
        <w:t xml:space="preserve"> </w:t>
      </w:r>
      <w:r w:rsidR="007164C3" w:rsidRPr="007164C3">
        <w:rPr>
          <w:sz w:val="28"/>
          <w:szCs w:val="28"/>
        </w:rPr>
        <w:t>на территории Еврейской автономной области</w:t>
      </w:r>
    </w:p>
    <w:p w14:paraId="6736C206" w14:textId="77777777" w:rsidR="00171E1B" w:rsidRDefault="00171E1B" w:rsidP="00171E1B">
      <w:pPr>
        <w:pStyle w:val="ConsPlusNormal"/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3118"/>
      </w:tblGrid>
      <w:tr w:rsidR="00D90217" w14:paraId="4293793A" w14:textId="77777777" w:rsidTr="005774B6">
        <w:tc>
          <w:tcPr>
            <w:tcW w:w="817" w:type="dxa"/>
          </w:tcPr>
          <w:p w14:paraId="18E7D4F1" w14:textId="3870B981" w:rsidR="00D90217" w:rsidRDefault="00D90217" w:rsidP="00171E1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387" w:type="dxa"/>
          </w:tcPr>
          <w:p w14:paraId="10E0CEF6" w14:textId="00D98492" w:rsidR="00D90217" w:rsidRDefault="00D90217" w:rsidP="00D9021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3118" w:type="dxa"/>
          </w:tcPr>
          <w:p w14:paraId="1B7069B1" w14:textId="23525AFD" w:rsidR="00D90217" w:rsidRDefault="00D90217" w:rsidP="00B25A6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</w:t>
            </w:r>
            <w:r>
              <w:rPr>
                <w:sz w:val="28"/>
              </w:rPr>
              <w:t xml:space="preserve">затрат, понесенных </w:t>
            </w:r>
            <w:r>
              <w:rPr>
                <w:sz w:val="28"/>
                <w:szCs w:val="28"/>
              </w:rPr>
              <w:t>при осуществлении перевозок граждан, призванных на военную службу по мобилизации</w:t>
            </w:r>
            <w:r w:rsidR="007164C3">
              <w:rPr>
                <w:sz w:val="28"/>
                <w:szCs w:val="28"/>
              </w:rPr>
              <w:t xml:space="preserve"> </w:t>
            </w:r>
            <w:r w:rsidR="007164C3" w:rsidRPr="007164C3">
              <w:rPr>
                <w:sz w:val="28"/>
                <w:szCs w:val="28"/>
              </w:rPr>
              <w:t>на территории Еврейской автономной области</w:t>
            </w:r>
            <w:r>
              <w:rPr>
                <w:sz w:val="28"/>
                <w:szCs w:val="28"/>
              </w:rPr>
              <w:t xml:space="preserve"> </w:t>
            </w:r>
            <w:r w:rsidR="00A1727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руб.</w:t>
            </w:r>
            <w:r w:rsidR="00A1727F">
              <w:rPr>
                <w:sz w:val="28"/>
                <w:szCs w:val="28"/>
              </w:rPr>
              <w:t>)</w:t>
            </w:r>
          </w:p>
        </w:tc>
      </w:tr>
      <w:tr w:rsidR="00E553FA" w14:paraId="07A5322C" w14:textId="77777777" w:rsidTr="005774B6">
        <w:tc>
          <w:tcPr>
            <w:tcW w:w="817" w:type="dxa"/>
          </w:tcPr>
          <w:p w14:paraId="7AA7822A" w14:textId="331B206A" w:rsidR="00E553FA" w:rsidRDefault="00E553FA" w:rsidP="00171E1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14:paraId="07398DEE" w14:textId="52AB51E5" w:rsidR="00E553FA" w:rsidRDefault="00E553FA" w:rsidP="00E553F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sz w:val="28"/>
                <w:szCs w:val="28"/>
              </w:rPr>
              <w:br/>
              <w:t>Балашова Е.А.</w:t>
            </w:r>
          </w:p>
        </w:tc>
        <w:tc>
          <w:tcPr>
            <w:tcW w:w="3118" w:type="dxa"/>
          </w:tcPr>
          <w:p w14:paraId="4606A2ED" w14:textId="1FE7B714" w:rsidR="00E553FA" w:rsidRPr="00A10C0C" w:rsidRDefault="00825442" w:rsidP="00171E1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53 360,00</w:t>
            </w:r>
          </w:p>
        </w:tc>
      </w:tr>
      <w:tr w:rsidR="00F87A9D" w14:paraId="54B10D14" w14:textId="77777777" w:rsidTr="005774B6">
        <w:tc>
          <w:tcPr>
            <w:tcW w:w="817" w:type="dxa"/>
          </w:tcPr>
          <w:p w14:paraId="7912BD5C" w14:textId="4F922BB3" w:rsidR="00F87A9D" w:rsidRDefault="00F87A9D" w:rsidP="00171E1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14:paraId="5EF77399" w14:textId="42B4385C" w:rsidR="00F87A9D" w:rsidRDefault="004D0124" w:rsidP="00EB1711">
            <w:pPr>
              <w:pStyle w:val="ConsPlusNormal"/>
              <w:jc w:val="both"/>
              <w:rPr>
                <w:sz w:val="28"/>
                <w:szCs w:val="28"/>
              </w:rPr>
            </w:pPr>
            <w:r w:rsidRPr="004D0124">
              <w:rPr>
                <w:sz w:val="28"/>
                <w:szCs w:val="28"/>
              </w:rPr>
              <w:t xml:space="preserve">Индивидуальный предприниматель </w:t>
            </w:r>
            <w:r w:rsidRPr="004D0124">
              <w:rPr>
                <w:sz w:val="28"/>
                <w:szCs w:val="28"/>
              </w:rPr>
              <w:br/>
            </w:r>
            <w:proofErr w:type="spellStart"/>
            <w:r w:rsidRPr="004D0124">
              <w:rPr>
                <w:sz w:val="28"/>
                <w:szCs w:val="28"/>
              </w:rPr>
              <w:t>Б</w:t>
            </w:r>
            <w:r w:rsidR="00EB1711">
              <w:rPr>
                <w:sz w:val="28"/>
                <w:szCs w:val="28"/>
              </w:rPr>
              <w:t>о</w:t>
            </w:r>
            <w:r w:rsidRPr="004D0124">
              <w:rPr>
                <w:sz w:val="28"/>
                <w:szCs w:val="28"/>
              </w:rPr>
              <w:t>л</w:t>
            </w:r>
            <w:r w:rsidR="00EB1711">
              <w:rPr>
                <w:sz w:val="28"/>
                <w:szCs w:val="28"/>
              </w:rPr>
              <w:t>ваненко</w:t>
            </w:r>
            <w:proofErr w:type="spellEnd"/>
            <w:r w:rsidRPr="004D0124">
              <w:rPr>
                <w:sz w:val="28"/>
                <w:szCs w:val="28"/>
              </w:rPr>
              <w:t xml:space="preserve"> </w:t>
            </w:r>
            <w:r w:rsidR="00EB1711">
              <w:rPr>
                <w:sz w:val="28"/>
                <w:szCs w:val="28"/>
              </w:rPr>
              <w:t>В.Н</w:t>
            </w:r>
            <w:r w:rsidRPr="004D0124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561A941D" w14:textId="7852D6C3" w:rsidR="00F87A9D" w:rsidRPr="00A10C0C" w:rsidRDefault="00FA388A" w:rsidP="00171E1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52 080,00</w:t>
            </w:r>
          </w:p>
        </w:tc>
      </w:tr>
      <w:tr w:rsidR="00370676" w14:paraId="4DEFB96B" w14:textId="77777777" w:rsidTr="005774B6">
        <w:tc>
          <w:tcPr>
            <w:tcW w:w="817" w:type="dxa"/>
          </w:tcPr>
          <w:p w14:paraId="2E9E7C50" w14:textId="2E8447EB" w:rsidR="00370676" w:rsidRDefault="00370676" w:rsidP="00171E1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14:paraId="7D42F510" w14:textId="77777777" w:rsidR="00370676" w:rsidRDefault="00370676" w:rsidP="00EE70F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</w:p>
          <w:p w14:paraId="1113E587" w14:textId="0CC0624C" w:rsidR="00370676" w:rsidRDefault="00370676" w:rsidP="00D9021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Бультин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</w:tc>
        <w:tc>
          <w:tcPr>
            <w:tcW w:w="3118" w:type="dxa"/>
          </w:tcPr>
          <w:p w14:paraId="43592510" w14:textId="4B87BE46" w:rsidR="00370676" w:rsidRDefault="00370676" w:rsidP="00171E1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155 </w:t>
            </w:r>
            <w:r w:rsidRPr="004C6DFA">
              <w:rPr>
                <w:sz w:val="28"/>
                <w:szCs w:val="28"/>
              </w:rPr>
              <w:t>76</w:t>
            </w:r>
            <w:r>
              <w:rPr>
                <w:sz w:val="28"/>
                <w:szCs w:val="28"/>
              </w:rPr>
              <w:t>0,00</w:t>
            </w:r>
          </w:p>
        </w:tc>
      </w:tr>
      <w:tr w:rsidR="00370676" w14:paraId="72485941" w14:textId="77777777" w:rsidTr="005774B6">
        <w:tc>
          <w:tcPr>
            <w:tcW w:w="817" w:type="dxa"/>
          </w:tcPr>
          <w:p w14:paraId="43800824" w14:textId="5002A514" w:rsidR="00370676" w:rsidRDefault="00370676" w:rsidP="00171E1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14:paraId="21C51CBB" w14:textId="5BC8E96B" w:rsidR="00370676" w:rsidRDefault="00370676" w:rsidP="00D9021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sz w:val="28"/>
                <w:szCs w:val="28"/>
              </w:rPr>
              <w:br/>
              <w:t>Заика Е.А.</w:t>
            </w:r>
          </w:p>
        </w:tc>
        <w:tc>
          <w:tcPr>
            <w:tcW w:w="3118" w:type="dxa"/>
          </w:tcPr>
          <w:p w14:paraId="21EBE8A2" w14:textId="6C06B68D" w:rsidR="00370676" w:rsidRPr="00A10C0C" w:rsidRDefault="004034FF" w:rsidP="00171E1B">
            <w:pPr>
              <w:pStyle w:val="ConsPlusNormal"/>
              <w:jc w:val="center"/>
              <w:rPr>
                <w:sz w:val="28"/>
                <w:szCs w:val="28"/>
              </w:rPr>
            </w:pPr>
            <w:r w:rsidRPr="004034FF">
              <w:rPr>
                <w:sz w:val="28"/>
                <w:szCs w:val="28"/>
              </w:rPr>
              <w:t>74 000,00</w:t>
            </w:r>
          </w:p>
        </w:tc>
      </w:tr>
      <w:tr w:rsidR="00370676" w14:paraId="44215DB5" w14:textId="77777777" w:rsidTr="005774B6">
        <w:tc>
          <w:tcPr>
            <w:tcW w:w="817" w:type="dxa"/>
          </w:tcPr>
          <w:p w14:paraId="4D866538" w14:textId="670B4391" w:rsidR="00370676" w:rsidRDefault="00370676" w:rsidP="00171E1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14:paraId="37E5E479" w14:textId="4BC21BE3" w:rsidR="00370676" w:rsidRDefault="00370676" w:rsidP="006C6E1E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</w:rPr>
              <w:t>Степура А.В.</w:t>
            </w:r>
          </w:p>
        </w:tc>
        <w:tc>
          <w:tcPr>
            <w:tcW w:w="3118" w:type="dxa"/>
          </w:tcPr>
          <w:p w14:paraId="097AB93F" w14:textId="3B2916D0" w:rsidR="00370676" w:rsidRPr="00A10C0C" w:rsidRDefault="00370676" w:rsidP="00171E1B">
            <w:pPr>
              <w:pStyle w:val="ConsPlusNormal"/>
              <w:jc w:val="center"/>
              <w:rPr>
                <w:sz w:val="28"/>
                <w:szCs w:val="28"/>
              </w:rPr>
            </w:pPr>
            <w:r w:rsidRPr="006C6E1E">
              <w:rPr>
                <w:sz w:val="28"/>
                <w:szCs w:val="28"/>
              </w:rPr>
              <w:t>53 360,00</w:t>
            </w:r>
          </w:p>
        </w:tc>
      </w:tr>
      <w:tr w:rsidR="00370676" w14:paraId="48F931AD" w14:textId="77777777" w:rsidTr="005774B6">
        <w:tc>
          <w:tcPr>
            <w:tcW w:w="817" w:type="dxa"/>
          </w:tcPr>
          <w:p w14:paraId="00A91936" w14:textId="6B75FAE0" w:rsidR="00370676" w:rsidRDefault="00422985" w:rsidP="00171E1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14:paraId="7238F033" w14:textId="7450E5C0" w:rsidR="00370676" w:rsidRDefault="00370676" w:rsidP="003B554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</w:rPr>
              <w:t>Томилко</w:t>
            </w:r>
            <w:proofErr w:type="spellEnd"/>
            <w:r>
              <w:rPr>
                <w:sz w:val="28"/>
              </w:rPr>
              <w:t xml:space="preserve"> И.Ю.</w:t>
            </w:r>
          </w:p>
        </w:tc>
        <w:tc>
          <w:tcPr>
            <w:tcW w:w="3118" w:type="dxa"/>
          </w:tcPr>
          <w:p w14:paraId="0D63CE97" w14:textId="57E75D29" w:rsidR="00370676" w:rsidRDefault="00370676" w:rsidP="004034FF">
            <w:pPr>
              <w:pStyle w:val="ConsPlusNormal"/>
              <w:jc w:val="center"/>
              <w:rPr>
                <w:sz w:val="28"/>
                <w:szCs w:val="28"/>
              </w:rPr>
            </w:pPr>
            <w:r w:rsidRPr="00A10C0C">
              <w:rPr>
                <w:sz w:val="28"/>
                <w:szCs w:val="28"/>
              </w:rPr>
              <w:t>1</w:t>
            </w:r>
            <w:r w:rsidR="004034FF">
              <w:rPr>
                <w:sz w:val="28"/>
                <w:szCs w:val="28"/>
              </w:rPr>
              <w:t>92</w:t>
            </w:r>
            <w:r>
              <w:rPr>
                <w:sz w:val="28"/>
                <w:szCs w:val="28"/>
              </w:rPr>
              <w:t> </w:t>
            </w:r>
            <w:r w:rsidRPr="00A10C0C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370676" w14:paraId="6A7A8340" w14:textId="77777777" w:rsidTr="005774B6">
        <w:tc>
          <w:tcPr>
            <w:tcW w:w="817" w:type="dxa"/>
          </w:tcPr>
          <w:p w14:paraId="1AF383E1" w14:textId="282657AA" w:rsidR="00370676" w:rsidRDefault="00422985" w:rsidP="00171E1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14:paraId="0B1713E7" w14:textId="3A4F2D68" w:rsidR="00370676" w:rsidRDefault="00370676" w:rsidP="003B554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sz w:val="28"/>
                <w:szCs w:val="28"/>
              </w:rPr>
              <w:br/>
            </w:r>
            <w:proofErr w:type="spellStart"/>
            <w:r w:rsidRPr="003B5545">
              <w:rPr>
                <w:sz w:val="28"/>
                <w:szCs w:val="28"/>
              </w:rPr>
              <w:t>Слободчук</w:t>
            </w:r>
            <w:proofErr w:type="spellEnd"/>
            <w:r w:rsidRPr="003B5545">
              <w:rPr>
                <w:sz w:val="28"/>
                <w:szCs w:val="28"/>
              </w:rPr>
              <w:t xml:space="preserve"> О.А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0F632B22" w14:textId="17673F47" w:rsidR="00370676" w:rsidRDefault="00370676" w:rsidP="00171E1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10C0C">
              <w:rPr>
                <w:sz w:val="28"/>
                <w:szCs w:val="28"/>
              </w:rPr>
              <w:t>74 000</w:t>
            </w:r>
            <w:r w:rsidRPr="009476D5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</w:p>
        </w:tc>
      </w:tr>
      <w:tr w:rsidR="00370676" w14:paraId="0752C38F" w14:textId="77777777" w:rsidTr="005774B6">
        <w:tc>
          <w:tcPr>
            <w:tcW w:w="817" w:type="dxa"/>
          </w:tcPr>
          <w:p w14:paraId="0A4A7BF7" w14:textId="61FDEB00" w:rsidR="00370676" w:rsidRDefault="00422985" w:rsidP="00171E1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14:paraId="6682727E" w14:textId="68DD398A" w:rsidR="00370676" w:rsidRDefault="00236065" w:rsidP="0023606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</w:rPr>
              <w:t>МУП</w:t>
            </w:r>
            <w:r w:rsidR="00370676">
              <w:rPr>
                <w:sz w:val="28"/>
              </w:rPr>
              <w:t xml:space="preserve"> «Транспортная компания» </w:t>
            </w:r>
            <w:r>
              <w:rPr>
                <w:sz w:val="28"/>
              </w:rPr>
              <w:t>МО</w:t>
            </w:r>
            <w:r w:rsidR="00370676">
              <w:rPr>
                <w:sz w:val="28"/>
              </w:rPr>
              <w:t xml:space="preserve"> «Город Биробиджан» Еврейской автономной области</w:t>
            </w:r>
          </w:p>
        </w:tc>
        <w:tc>
          <w:tcPr>
            <w:tcW w:w="3118" w:type="dxa"/>
          </w:tcPr>
          <w:p w14:paraId="356F3BB8" w14:textId="35431758" w:rsidR="00370676" w:rsidRDefault="00370676" w:rsidP="00022388">
            <w:pPr>
              <w:pStyle w:val="ConsPlusNormal"/>
              <w:jc w:val="center"/>
              <w:rPr>
                <w:sz w:val="28"/>
                <w:szCs w:val="28"/>
              </w:rPr>
            </w:pPr>
            <w:r w:rsidRPr="004C6DF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23</w:t>
            </w:r>
            <w:r w:rsidRPr="004C6D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682</w:t>
            </w:r>
            <w:r w:rsidRPr="004C6DF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Pr="004C6DFA">
              <w:rPr>
                <w:sz w:val="28"/>
                <w:szCs w:val="28"/>
              </w:rPr>
              <w:t>5</w:t>
            </w:r>
          </w:p>
        </w:tc>
      </w:tr>
      <w:tr w:rsidR="00E858D5" w14:paraId="14B2F600" w14:textId="77777777" w:rsidTr="005774B6">
        <w:tc>
          <w:tcPr>
            <w:tcW w:w="817" w:type="dxa"/>
          </w:tcPr>
          <w:p w14:paraId="16B1E1B6" w14:textId="7E52EBF6" w:rsidR="00E858D5" w:rsidRDefault="00E858D5" w:rsidP="00171E1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14:paraId="412CB6BE" w14:textId="4ACF75AF" w:rsidR="00E858D5" w:rsidRDefault="00236065" w:rsidP="00BD090B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МУП</w:t>
            </w:r>
            <w:r w:rsidR="00E858D5">
              <w:rPr>
                <w:sz w:val="28"/>
              </w:rPr>
              <w:t xml:space="preserve"> «</w:t>
            </w:r>
            <w:r w:rsidR="00E858D5">
              <w:rPr>
                <w:sz w:val="28"/>
              </w:rPr>
              <w:t>Ленинское АТП</w:t>
            </w:r>
            <w:r w:rsidR="00E858D5">
              <w:rPr>
                <w:sz w:val="28"/>
              </w:rPr>
              <w:t xml:space="preserve">» </w:t>
            </w:r>
            <w:r w:rsidR="00BD090B">
              <w:rPr>
                <w:sz w:val="28"/>
              </w:rPr>
              <w:t>МО</w:t>
            </w:r>
            <w:r w:rsidR="00E858D5">
              <w:rPr>
                <w:sz w:val="28"/>
              </w:rPr>
              <w:t xml:space="preserve"> «</w:t>
            </w:r>
            <w:r w:rsidR="00BD090B">
              <w:rPr>
                <w:sz w:val="28"/>
              </w:rPr>
              <w:t>Ленинский муниципальный район</w:t>
            </w:r>
            <w:r w:rsidR="00E858D5">
              <w:rPr>
                <w:sz w:val="28"/>
              </w:rPr>
              <w:t>» Еврейской автономной области</w:t>
            </w:r>
          </w:p>
        </w:tc>
        <w:tc>
          <w:tcPr>
            <w:tcW w:w="3118" w:type="dxa"/>
          </w:tcPr>
          <w:p w14:paraId="6B6B76A1" w14:textId="4789C90B" w:rsidR="00E858D5" w:rsidRPr="004C6DFA" w:rsidRDefault="00BD090B" w:rsidP="005774B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E858D5" w:rsidRPr="004C6D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963</w:t>
            </w:r>
            <w:r w:rsidR="00E858D5" w:rsidRPr="004C6DFA">
              <w:rPr>
                <w:sz w:val="28"/>
                <w:szCs w:val="28"/>
              </w:rPr>
              <w:t>,</w:t>
            </w:r>
            <w:r w:rsidR="005774B6">
              <w:rPr>
                <w:sz w:val="28"/>
                <w:szCs w:val="28"/>
              </w:rPr>
              <w:t>36</w:t>
            </w:r>
          </w:p>
        </w:tc>
      </w:tr>
      <w:tr w:rsidR="00422985" w14:paraId="1FBB31E6" w14:textId="77777777" w:rsidTr="005774B6">
        <w:tc>
          <w:tcPr>
            <w:tcW w:w="817" w:type="dxa"/>
          </w:tcPr>
          <w:p w14:paraId="4083ADED" w14:textId="4E333706" w:rsidR="00422985" w:rsidRDefault="00E858D5" w:rsidP="00171E1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14:paraId="16B44181" w14:textId="3DFF79A6" w:rsidR="00422985" w:rsidRDefault="00460975" w:rsidP="0030020B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ООО «</w:t>
            </w:r>
            <w:proofErr w:type="spellStart"/>
            <w:r>
              <w:rPr>
                <w:sz w:val="28"/>
              </w:rPr>
              <w:t>Кимкано-Сутарский</w:t>
            </w:r>
            <w:proofErr w:type="spellEnd"/>
            <w:r>
              <w:rPr>
                <w:sz w:val="28"/>
              </w:rPr>
              <w:t xml:space="preserve"> горно</w:t>
            </w:r>
            <w:r w:rsidR="00B95143">
              <w:rPr>
                <w:sz w:val="28"/>
              </w:rPr>
              <w:t>-обогатительный комбинат»</w:t>
            </w:r>
          </w:p>
        </w:tc>
        <w:tc>
          <w:tcPr>
            <w:tcW w:w="3118" w:type="dxa"/>
          </w:tcPr>
          <w:p w14:paraId="1C41B4A0" w14:textId="24283AC7" w:rsidR="00422985" w:rsidRPr="004C6DFA" w:rsidRDefault="00B95143" w:rsidP="0002238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59 507,58</w:t>
            </w:r>
          </w:p>
        </w:tc>
      </w:tr>
      <w:tr w:rsidR="00370676" w14:paraId="6495F3F0" w14:textId="77777777" w:rsidTr="005774B6">
        <w:tc>
          <w:tcPr>
            <w:tcW w:w="817" w:type="dxa"/>
          </w:tcPr>
          <w:p w14:paraId="790A2E86" w14:textId="297956BB" w:rsidR="00370676" w:rsidRDefault="00370676" w:rsidP="00171E1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16A7C9B0" w14:textId="427B2623" w:rsidR="00370676" w:rsidRDefault="00370676" w:rsidP="00D9021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118" w:type="dxa"/>
          </w:tcPr>
          <w:p w14:paraId="3DF113EB" w14:textId="42D43A4A" w:rsidR="00370676" w:rsidRDefault="006343B6" w:rsidP="00171E1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1 280 713,19</w:t>
            </w:r>
          </w:p>
        </w:tc>
      </w:tr>
    </w:tbl>
    <w:p w14:paraId="38775901" w14:textId="04E39A31" w:rsidR="00D90217" w:rsidRPr="00171E1B" w:rsidRDefault="00D90217" w:rsidP="004C6DFA">
      <w:pPr>
        <w:pStyle w:val="ConsPlusNormal"/>
        <w:jc w:val="center"/>
        <w:rPr>
          <w:sz w:val="28"/>
          <w:szCs w:val="28"/>
        </w:rPr>
      </w:pPr>
    </w:p>
    <w:sectPr w:rsidR="00D90217" w:rsidRPr="00171E1B" w:rsidSect="00780060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717F5" w14:textId="77777777" w:rsidR="00B46991" w:rsidRDefault="00B46991">
      <w:r>
        <w:separator/>
      </w:r>
    </w:p>
  </w:endnote>
  <w:endnote w:type="continuationSeparator" w:id="0">
    <w:p w14:paraId="50F64EF0" w14:textId="77777777" w:rsidR="00B46991" w:rsidRDefault="00B4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83775" w14:textId="77777777" w:rsidR="00B46991" w:rsidRDefault="00B46991">
      <w:r>
        <w:separator/>
      </w:r>
    </w:p>
  </w:footnote>
  <w:footnote w:type="continuationSeparator" w:id="0">
    <w:p w14:paraId="59685784" w14:textId="77777777" w:rsidR="00B46991" w:rsidRDefault="00B46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A57B5" w14:textId="77777777" w:rsidR="00FC0170" w:rsidRDefault="00FC0170" w:rsidP="008D1D0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E858D5">
      <w:rPr>
        <w:rStyle w:val="a7"/>
      </w:rPr>
      <w:fldChar w:fldCharType="separate"/>
    </w:r>
    <w:r w:rsidR="00236065">
      <w:rPr>
        <w:rStyle w:val="a7"/>
        <w:noProof/>
      </w:rPr>
      <w:t>2</w:t>
    </w:r>
    <w:r>
      <w:rPr>
        <w:rStyle w:val="a7"/>
      </w:rPr>
      <w:fldChar w:fldCharType="end"/>
    </w:r>
  </w:p>
  <w:p w14:paraId="3E537ECA" w14:textId="77777777" w:rsidR="00FC0170" w:rsidRDefault="00FC017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61208" w14:textId="77777777" w:rsidR="00FC0170" w:rsidRDefault="00FC0170" w:rsidP="008D1D0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124DE">
      <w:rPr>
        <w:rStyle w:val="a7"/>
        <w:noProof/>
      </w:rPr>
      <w:t>1</w:t>
    </w:r>
    <w:r>
      <w:rPr>
        <w:rStyle w:val="a7"/>
      </w:rPr>
      <w:fldChar w:fldCharType="end"/>
    </w:r>
  </w:p>
  <w:p w14:paraId="336EB791" w14:textId="77777777" w:rsidR="00FC0170" w:rsidRDefault="00FC017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6FFAC" w14:textId="6B065E1E" w:rsidR="006124DE" w:rsidRDefault="006124DE" w:rsidP="006124DE">
    <w:pPr>
      <w:pStyle w:val="a5"/>
      <w:tabs>
        <w:tab w:val="clear" w:pos="4677"/>
        <w:tab w:val="clear" w:pos="9355"/>
        <w:tab w:val="left" w:pos="8424"/>
      </w:tabs>
    </w:pPr>
    <w:r>
      <w:t xml:space="preserve">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4064"/>
    <w:multiLevelType w:val="hybridMultilevel"/>
    <w:tmpl w:val="01B27B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9C3402"/>
    <w:multiLevelType w:val="hybridMultilevel"/>
    <w:tmpl w:val="D9C031AA"/>
    <w:lvl w:ilvl="0" w:tplc="8FF88946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2513F9F"/>
    <w:multiLevelType w:val="hybridMultilevel"/>
    <w:tmpl w:val="0DE6ADE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A5F2F00"/>
    <w:multiLevelType w:val="hybridMultilevel"/>
    <w:tmpl w:val="157A6CA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B771164"/>
    <w:multiLevelType w:val="hybridMultilevel"/>
    <w:tmpl w:val="5D8060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BAE3ED2"/>
    <w:multiLevelType w:val="hybridMultilevel"/>
    <w:tmpl w:val="C3DC888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E624E77"/>
    <w:multiLevelType w:val="hybridMultilevel"/>
    <w:tmpl w:val="350A10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A5"/>
    <w:rsid w:val="00002244"/>
    <w:rsid w:val="000048BD"/>
    <w:rsid w:val="0001643F"/>
    <w:rsid w:val="00022388"/>
    <w:rsid w:val="00033B35"/>
    <w:rsid w:val="00034920"/>
    <w:rsid w:val="00060820"/>
    <w:rsid w:val="00063993"/>
    <w:rsid w:val="00081ED5"/>
    <w:rsid w:val="000E50A5"/>
    <w:rsid w:val="000F30B2"/>
    <w:rsid w:val="000F3729"/>
    <w:rsid w:val="000F7741"/>
    <w:rsid w:val="00101EDD"/>
    <w:rsid w:val="001064A4"/>
    <w:rsid w:val="00112E6B"/>
    <w:rsid w:val="00113ED1"/>
    <w:rsid w:val="00122EDD"/>
    <w:rsid w:val="00132A57"/>
    <w:rsid w:val="00171E1B"/>
    <w:rsid w:val="00197402"/>
    <w:rsid w:val="00214F35"/>
    <w:rsid w:val="00236065"/>
    <w:rsid w:val="00252AB1"/>
    <w:rsid w:val="002709D5"/>
    <w:rsid w:val="00271B14"/>
    <w:rsid w:val="0028489B"/>
    <w:rsid w:val="002C1889"/>
    <w:rsid w:val="002C1E43"/>
    <w:rsid w:val="0030020B"/>
    <w:rsid w:val="00324454"/>
    <w:rsid w:val="0033493B"/>
    <w:rsid w:val="003458D6"/>
    <w:rsid w:val="00351C93"/>
    <w:rsid w:val="003552C2"/>
    <w:rsid w:val="00362FB6"/>
    <w:rsid w:val="00365865"/>
    <w:rsid w:val="00370676"/>
    <w:rsid w:val="0037331E"/>
    <w:rsid w:val="00377474"/>
    <w:rsid w:val="003A6C76"/>
    <w:rsid w:val="003B4A3B"/>
    <w:rsid w:val="003B5545"/>
    <w:rsid w:val="003C6261"/>
    <w:rsid w:val="003D731E"/>
    <w:rsid w:val="004034FF"/>
    <w:rsid w:val="00410E93"/>
    <w:rsid w:val="00422985"/>
    <w:rsid w:val="00442738"/>
    <w:rsid w:val="00454A1F"/>
    <w:rsid w:val="0045555B"/>
    <w:rsid w:val="00460975"/>
    <w:rsid w:val="00467C11"/>
    <w:rsid w:val="00486373"/>
    <w:rsid w:val="004C6D89"/>
    <w:rsid w:val="004C6DFA"/>
    <w:rsid w:val="004D0124"/>
    <w:rsid w:val="004D4F8C"/>
    <w:rsid w:val="004E4D3C"/>
    <w:rsid w:val="0052596D"/>
    <w:rsid w:val="00540694"/>
    <w:rsid w:val="00546519"/>
    <w:rsid w:val="005774B6"/>
    <w:rsid w:val="00592A10"/>
    <w:rsid w:val="0059506B"/>
    <w:rsid w:val="005B4C45"/>
    <w:rsid w:val="005E38C9"/>
    <w:rsid w:val="005E7B3A"/>
    <w:rsid w:val="005F25B3"/>
    <w:rsid w:val="006124DE"/>
    <w:rsid w:val="00620AB4"/>
    <w:rsid w:val="00627239"/>
    <w:rsid w:val="006343B6"/>
    <w:rsid w:val="006351D4"/>
    <w:rsid w:val="00640085"/>
    <w:rsid w:val="00645023"/>
    <w:rsid w:val="00650A49"/>
    <w:rsid w:val="00662447"/>
    <w:rsid w:val="006B17FD"/>
    <w:rsid w:val="006C2CAD"/>
    <w:rsid w:val="006C6E1E"/>
    <w:rsid w:val="00710074"/>
    <w:rsid w:val="007164C3"/>
    <w:rsid w:val="00734269"/>
    <w:rsid w:val="00745186"/>
    <w:rsid w:val="00780060"/>
    <w:rsid w:val="00785E93"/>
    <w:rsid w:val="007912EA"/>
    <w:rsid w:val="00791834"/>
    <w:rsid w:val="007B5679"/>
    <w:rsid w:val="007D31B6"/>
    <w:rsid w:val="007E3FCB"/>
    <w:rsid w:val="007E7E46"/>
    <w:rsid w:val="007F2F6A"/>
    <w:rsid w:val="00803214"/>
    <w:rsid w:val="008111A9"/>
    <w:rsid w:val="00825442"/>
    <w:rsid w:val="008421C3"/>
    <w:rsid w:val="00845742"/>
    <w:rsid w:val="00855A9B"/>
    <w:rsid w:val="00863460"/>
    <w:rsid w:val="008927FC"/>
    <w:rsid w:val="0089294A"/>
    <w:rsid w:val="008B3827"/>
    <w:rsid w:val="008C78E2"/>
    <w:rsid w:val="008D1D09"/>
    <w:rsid w:val="008F67A5"/>
    <w:rsid w:val="00912EBB"/>
    <w:rsid w:val="00916872"/>
    <w:rsid w:val="0093225B"/>
    <w:rsid w:val="00932D87"/>
    <w:rsid w:val="0093549F"/>
    <w:rsid w:val="009400A5"/>
    <w:rsid w:val="009476D5"/>
    <w:rsid w:val="009520A6"/>
    <w:rsid w:val="00954ACD"/>
    <w:rsid w:val="00962DEE"/>
    <w:rsid w:val="009A6C49"/>
    <w:rsid w:val="009D29AB"/>
    <w:rsid w:val="009D3828"/>
    <w:rsid w:val="009E3921"/>
    <w:rsid w:val="00A10C0C"/>
    <w:rsid w:val="00A1727F"/>
    <w:rsid w:val="00A21B3C"/>
    <w:rsid w:val="00A530AD"/>
    <w:rsid w:val="00A54FE1"/>
    <w:rsid w:val="00A9287E"/>
    <w:rsid w:val="00AF0A85"/>
    <w:rsid w:val="00B05F2F"/>
    <w:rsid w:val="00B2328B"/>
    <w:rsid w:val="00B25A6F"/>
    <w:rsid w:val="00B46991"/>
    <w:rsid w:val="00B622FD"/>
    <w:rsid w:val="00B625D3"/>
    <w:rsid w:val="00B7433A"/>
    <w:rsid w:val="00B7713B"/>
    <w:rsid w:val="00B802B9"/>
    <w:rsid w:val="00B81834"/>
    <w:rsid w:val="00B94C70"/>
    <w:rsid w:val="00B95143"/>
    <w:rsid w:val="00B9658A"/>
    <w:rsid w:val="00B96F84"/>
    <w:rsid w:val="00BA329A"/>
    <w:rsid w:val="00BD090B"/>
    <w:rsid w:val="00BE15CE"/>
    <w:rsid w:val="00BE355D"/>
    <w:rsid w:val="00BE592E"/>
    <w:rsid w:val="00C14EEF"/>
    <w:rsid w:val="00C22545"/>
    <w:rsid w:val="00C34B7A"/>
    <w:rsid w:val="00C366CB"/>
    <w:rsid w:val="00C44AE2"/>
    <w:rsid w:val="00C518FF"/>
    <w:rsid w:val="00C54B70"/>
    <w:rsid w:val="00C55971"/>
    <w:rsid w:val="00C664B9"/>
    <w:rsid w:val="00C76027"/>
    <w:rsid w:val="00C9578B"/>
    <w:rsid w:val="00CC35EA"/>
    <w:rsid w:val="00D06EBE"/>
    <w:rsid w:val="00D07E30"/>
    <w:rsid w:val="00D303F3"/>
    <w:rsid w:val="00D45FDE"/>
    <w:rsid w:val="00D46185"/>
    <w:rsid w:val="00D77517"/>
    <w:rsid w:val="00D7779E"/>
    <w:rsid w:val="00D90217"/>
    <w:rsid w:val="00DB7BAE"/>
    <w:rsid w:val="00DD09A9"/>
    <w:rsid w:val="00DD72E3"/>
    <w:rsid w:val="00E461CF"/>
    <w:rsid w:val="00E553FA"/>
    <w:rsid w:val="00E80968"/>
    <w:rsid w:val="00E80AE9"/>
    <w:rsid w:val="00E858D5"/>
    <w:rsid w:val="00EB1711"/>
    <w:rsid w:val="00EB6BF4"/>
    <w:rsid w:val="00EC4F5F"/>
    <w:rsid w:val="00ED1930"/>
    <w:rsid w:val="00ED2EAF"/>
    <w:rsid w:val="00ED7092"/>
    <w:rsid w:val="00F27378"/>
    <w:rsid w:val="00F60301"/>
    <w:rsid w:val="00F65B67"/>
    <w:rsid w:val="00F7053F"/>
    <w:rsid w:val="00F77029"/>
    <w:rsid w:val="00F87A9D"/>
    <w:rsid w:val="00FA388A"/>
    <w:rsid w:val="00FC0170"/>
    <w:rsid w:val="00FD4F6A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10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A5"/>
    <w:rPr>
      <w:rFonts w:ascii="Times New Roman" w:eastAsia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D72E3"/>
    <w:pPr>
      <w:keepNext/>
      <w:spacing w:line="360" w:lineRule="auto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D72E3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8F67A5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8F67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F67A5"/>
    <w:pPr>
      <w:ind w:left="720"/>
      <w:contextualSpacing/>
    </w:pPr>
  </w:style>
  <w:style w:type="character" w:styleId="a4">
    <w:name w:val="Hyperlink"/>
    <w:basedOn w:val="a0"/>
    <w:uiPriority w:val="99"/>
    <w:rsid w:val="0054069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40085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  <w:style w:type="paragraph" w:styleId="a5">
    <w:name w:val="header"/>
    <w:basedOn w:val="a"/>
    <w:link w:val="a6"/>
    <w:uiPriority w:val="99"/>
    <w:rsid w:val="007800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14F35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780060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ED19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1930"/>
    <w:rPr>
      <w:rFonts w:ascii="Times New Roman" w:eastAsia="Times New Roman" w:hAnsi="Times New Roman"/>
      <w:sz w:val="24"/>
      <w:szCs w:val="20"/>
    </w:rPr>
  </w:style>
  <w:style w:type="table" w:styleId="aa">
    <w:name w:val="Table Grid"/>
    <w:basedOn w:val="a1"/>
    <w:locked/>
    <w:rsid w:val="00D902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902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021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A5"/>
    <w:rPr>
      <w:rFonts w:ascii="Times New Roman" w:eastAsia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D72E3"/>
    <w:pPr>
      <w:keepNext/>
      <w:spacing w:line="360" w:lineRule="auto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D72E3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8F67A5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8F67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F67A5"/>
    <w:pPr>
      <w:ind w:left="720"/>
      <w:contextualSpacing/>
    </w:pPr>
  </w:style>
  <w:style w:type="character" w:styleId="a4">
    <w:name w:val="Hyperlink"/>
    <w:basedOn w:val="a0"/>
    <w:uiPriority w:val="99"/>
    <w:rsid w:val="0054069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40085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  <w:style w:type="paragraph" w:styleId="a5">
    <w:name w:val="header"/>
    <w:basedOn w:val="a"/>
    <w:link w:val="a6"/>
    <w:uiPriority w:val="99"/>
    <w:rsid w:val="007800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14F35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780060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ED19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1930"/>
    <w:rPr>
      <w:rFonts w:ascii="Times New Roman" w:eastAsia="Times New Roman" w:hAnsi="Times New Roman"/>
      <w:sz w:val="24"/>
      <w:szCs w:val="20"/>
    </w:rPr>
  </w:style>
  <w:style w:type="table" w:styleId="aa">
    <w:name w:val="Table Grid"/>
    <w:basedOn w:val="a1"/>
    <w:locked/>
    <w:rsid w:val="00D902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902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02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F96FC-A45E-478C-8B61-9E57ED4D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материальной помощи членам семьи Тимченко                    Артёма Дмитриевича, сержанта, погибшего в ходе специальной военной операции на территориях Донецкой Народной Республики, Луганской Народной Республики и Украины</vt:lpstr>
    </vt:vector>
  </TitlesOfParts>
  <Company>Krokoz™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материальной помощи членам семьи Тимченко                    Артёма Дмитриевича, сержанта, погибшего в ходе специальной военной операции на территориях Донецкой Народной Республики, Луганской Народной Республики и Украины</dc:title>
  <dc:creator>opk_114-1</dc:creator>
  <cp:lastModifiedBy>УАД и Т</cp:lastModifiedBy>
  <cp:revision>13</cp:revision>
  <cp:lastPrinted>2022-11-13T23:46:00Z</cp:lastPrinted>
  <dcterms:created xsi:type="dcterms:W3CDTF">2022-10-11T01:23:00Z</dcterms:created>
  <dcterms:modified xsi:type="dcterms:W3CDTF">2022-11-14T00:11:00Z</dcterms:modified>
</cp:coreProperties>
</file>